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98" w:rsidRPr="004D1DBD" w:rsidRDefault="004D1DBD" w:rsidP="004D1D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DBD">
        <w:rPr>
          <w:rFonts w:ascii="Times New Roman" w:hAnsi="Times New Roman" w:cs="Times New Roman"/>
          <w:b/>
          <w:sz w:val="28"/>
          <w:szCs w:val="28"/>
        </w:rPr>
        <w:t>М</w:t>
      </w:r>
      <w:r w:rsidR="00A33398" w:rsidRPr="004D1DBD">
        <w:rPr>
          <w:rFonts w:ascii="Times New Roman" w:hAnsi="Times New Roman" w:cs="Times New Roman"/>
          <w:b/>
          <w:sz w:val="28"/>
          <w:szCs w:val="28"/>
        </w:rPr>
        <w:t xml:space="preserve">одель </w:t>
      </w:r>
      <w:r w:rsidR="00A33398"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реализации </w:t>
      </w:r>
      <w:r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АООП </w:t>
      </w:r>
      <w:r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начального общего и </w:t>
      </w:r>
      <w:r w:rsidR="00A33398"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основного общего, </w:t>
      </w:r>
      <w:r w:rsidR="00A33398"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а также </w:t>
      </w:r>
      <w:r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АДОП </w:t>
      </w:r>
      <w:r w:rsidR="00A33398"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применением электронного обучения и дистанционных образовательных </w:t>
      </w:r>
      <w:r w:rsidRPr="004D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технологий</w:t>
      </w:r>
    </w:p>
    <w:p w:rsidR="00A33398" w:rsidRPr="00D974DE" w:rsidRDefault="00A33398" w:rsidP="00A3339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1) Образовательная организация разрабатывает и утверждает локальный акт (приказ, положение) об организации дистанционного обучения, в котором определяет, в том числе порядок оказания учебно-методической помощи обучающимся (индивидуальных консультаций) и проведение текущего контроля и итогового контроля по учебным дисциплинам.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Формируется расписание занятий на каждый учебный день в соответствии с учебным планом по каждой дисциплине, предусматривая дифференциацию по классам и сокращение времени проведения урока до 30 минут.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4DE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>Организуется информирование обучающихся и их родителей о реализации образовательных программ или их частей с применением электронного обучения и дистанционных образовательных технологий, в том числе знакомство с расписанием занятий, графиком проведения текущего контроля и итогового контроля по учебным дисциплинам, консультациями;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hAnsi="Times New Roman" w:cs="Times New Roman"/>
          <w:sz w:val="28"/>
          <w:szCs w:val="28"/>
        </w:rPr>
        <w:t xml:space="preserve">4)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ведение учета результатов образовательного процесса в электронной форме.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hAnsi="Times New Roman" w:cs="Times New Roman"/>
          <w:sz w:val="28"/>
          <w:szCs w:val="28"/>
        </w:rPr>
        <w:t xml:space="preserve">Организуется сбор письменных заявлений родителя(ей)/ законного представителя о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выборе дистанционной формы обучения по образовательной программе начального общего, основного общего либо среднего общего образования, а также по дополнительным общеобразовательным программам.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Вносятся соответствующие корректиров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рабочие программы и (или) учебные планы в части форм обучения (лекция, онлайн консультация), использования технических средств обучения.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Организовывается проведение учебных занятий, консультаций, </w:t>
      </w:r>
      <w:proofErr w:type="spellStart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вебинаров</w:t>
      </w:r>
      <w:proofErr w:type="spellEnd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школьном портале или иной платформе с использованием различных электронных образовательных ресурсов с учетом технических возможностей школы.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работникам рекомендуется планировать свою деятельность с учетом системы дистанционного обучения</w:t>
      </w:r>
      <w:r w:rsidR="00335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(создавать простейшие, нужные для обучающихся, ресурсы и задания;</w:t>
      </w:r>
      <w:r w:rsidR="004D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свое отношение к работам обучающихся в виде текстовых или аудио рецензий, устных онлайн консультаций).</w:t>
      </w:r>
    </w:p>
    <w:p w:rsidR="00A33398" w:rsidRPr="00D974DE" w:rsidRDefault="00A33398" w:rsidP="00A33398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9) Руководителю (либо иному уполномоченному должностному лицу образовательной организации) рекомендуется взять на себя организацию ежедневного мониторинга фактически присутствующих в организации обучающихся, обучающихся с применением электронного обучения, дистанционных образовательных технологий и тех, кто по болезни временно не участвует в образовательном процессе (заболевшие обучающиеся).</w:t>
      </w:r>
    </w:p>
    <w:p w:rsidR="00426408" w:rsidRDefault="004D1DBD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F8"/>
    <w:rsid w:val="00005DF8"/>
    <w:rsid w:val="002D45A3"/>
    <w:rsid w:val="0033551B"/>
    <w:rsid w:val="004D1DBD"/>
    <w:rsid w:val="006A17A2"/>
    <w:rsid w:val="00A3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59BB"/>
  <w15:chartTrackingRefBased/>
  <w15:docId w15:val="{556CD970-0863-4D9C-81AF-5E16C046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2025-12-24T04:21:00Z</dcterms:created>
  <dcterms:modified xsi:type="dcterms:W3CDTF">2025-12-24T06:09:00Z</dcterms:modified>
</cp:coreProperties>
</file>